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B6" w:rsidRDefault="00586AB6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«О состоянии законности в сфере ЖКХ и практике прокурорского надзора в данной сфере за 2023 год».</w:t>
      </w:r>
    </w:p>
    <w:p w:rsidR="00586AB6" w:rsidRDefault="00586AB6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139" w:rsidRPr="006849AB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AB">
        <w:rPr>
          <w:rFonts w:ascii="Times New Roman" w:hAnsi="Times New Roman" w:cs="Times New Roman"/>
          <w:sz w:val="28"/>
          <w:szCs w:val="28"/>
        </w:rPr>
        <w:t>В 2023 году прокуратурой района в сфере ЖКХ выявлено 28 нарушений закона, в целях устранения которых принесен 1 протест, который рассмотрен и удовлетворен, в суд направлено 5 исковых заявлений о защите имущественных прав муниципальных образований, из которых 4 рассмотрено и удовлетворено, внесено 20 представлений в адрес глав органов местного самоуправления и руководителей муниципальных предприятия и учреждений, 1 должностное лицо привлечено к административной ответственности, 1 материал направлен в органы предварительного расследования для проведения процессуальной проверки.</w:t>
      </w:r>
    </w:p>
    <w:p w:rsidR="007C2E58" w:rsidRPr="006849AB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проверкой в</w:t>
      </w:r>
      <w:r w:rsidRPr="006849AB">
        <w:rPr>
          <w:rFonts w:ascii="Times New Roman" w:hAnsi="Times New Roman" w:cs="Times New Roman"/>
          <w:sz w:val="28"/>
          <w:szCs w:val="28"/>
        </w:rPr>
        <w:t xml:space="preserve"> Щучинском сельском поселении выявлено решение Совета народных депутатов </w:t>
      </w:r>
      <w:bookmarkStart w:id="0" w:name="_Hlk63959972"/>
      <w:r w:rsidRPr="006849AB">
        <w:rPr>
          <w:rFonts w:ascii="Times New Roman" w:hAnsi="Times New Roman" w:cs="Times New Roman"/>
          <w:sz w:val="28"/>
          <w:szCs w:val="28"/>
        </w:rPr>
        <w:t>от 02.03.2022 № 166 «Об установлении тарифов по водоснабжению»</w:t>
      </w:r>
      <w:bookmarkEnd w:id="0"/>
      <w:r w:rsidRPr="006849AB">
        <w:rPr>
          <w:rFonts w:ascii="Times New Roman" w:hAnsi="Times New Roman" w:cs="Times New Roman"/>
          <w:sz w:val="28"/>
          <w:szCs w:val="28"/>
        </w:rPr>
        <w:t xml:space="preserve">, принятое с нарушением требований ч. 2 ст. 157 Жилищного кодекса РФ, п. 1 ч. 1 ст. 5 Федерального закона от 07.12.2011 № 416-ФЗ «О водоснабжении и водоотведении» и антикоррупционного законодательства, связанные с принятием нормативно-правового акта за пределами полномочий, устанавливающего тарифы на холодное водоснабжение. Данное решение 03.04.2023 опротестовано прокуратурой района, протест рассмотрен и удовлетворен, незаконный нормативный правовой акт отменен. </w:t>
      </w:r>
    </w:p>
    <w:p w:rsidR="007C2E58" w:rsidRPr="006849AB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AB">
        <w:rPr>
          <w:rFonts w:ascii="Times New Roman" w:hAnsi="Times New Roman" w:cs="Times New Roman"/>
          <w:sz w:val="28"/>
          <w:szCs w:val="28"/>
        </w:rPr>
        <w:t>Проверкой в МКП «Исток», являющейся ресурсоснабжающей организацией, осуществляющей холодное водоснабжение жителей с. Щучье Эртильского муниципального района, установлено, что предприятием вопреки требованиям ч. 1 ст. 198 ЖК РФ и п. 11 ч. 3 ст. 7 Федерального закона №209-ФЗ «О государственной информационной системе жилищно-коммунального хозяйства» на официальном сайте государственной информационной системы жилищно-коммунального хозяйства в информационно-телекоммуникационной сети Интернет www.dom.gosuslugi.ru не осуществлялось опубликование соответствующей информации.</w:t>
      </w:r>
    </w:p>
    <w:p w:rsidR="007C2E58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A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марте 2023 года прокуратурой района проведена проверка в связи с публикацией в СМИ (публикация </w:t>
      </w:r>
      <w:r w:rsidRPr="002431A8">
        <w:rPr>
          <w:rFonts w:ascii="Times New Roman" w:hAnsi="Times New Roman" w:cs="Times New Roman"/>
          <w:sz w:val="28"/>
          <w:szCs w:val="28"/>
        </w:rPr>
        <w:t>на сайте bloknot-voronezh.ru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1A8">
        <w:rPr>
          <w:rFonts w:ascii="Times New Roman" w:hAnsi="Times New Roman" w:cs="Times New Roman"/>
          <w:sz w:val="28"/>
          <w:szCs w:val="28"/>
        </w:rPr>
        <w:t>от 07.02.2023 «Проблемы не решаются»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неудовлетворительном качестве питьевой воды, поставляемой населению г. Эртиль ресурсоснабжающим предприятием МУП «Эртильское».</w:t>
      </w:r>
    </w:p>
    <w:p w:rsidR="007C2E58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холодное водоснабжение населения городского поселения – г. Эртиль осуществляет МУП «Эртильское». Подаваемая </w:t>
      </w:r>
      <w:r w:rsidRPr="00DE5B14">
        <w:rPr>
          <w:rFonts w:ascii="Times New Roman" w:hAnsi="Times New Roman" w:cs="Times New Roman"/>
          <w:sz w:val="28"/>
          <w:szCs w:val="28"/>
        </w:rPr>
        <w:t xml:space="preserve">абонентам </w:t>
      </w:r>
      <w:r>
        <w:rPr>
          <w:rFonts w:ascii="Times New Roman" w:hAnsi="Times New Roman" w:cs="Times New Roman"/>
          <w:sz w:val="28"/>
          <w:szCs w:val="28"/>
        </w:rPr>
        <w:t xml:space="preserve">питьевая вода через </w:t>
      </w:r>
      <w:r w:rsidRPr="00DE5B14">
        <w:rPr>
          <w:rFonts w:ascii="Times New Roman" w:hAnsi="Times New Roman" w:cs="Times New Roman"/>
          <w:sz w:val="28"/>
          <w:szCs w:val="28"/>
        </w:rPr>
        <w:t>централизованн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E5B1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5B14">
        <w:rPr>
          <w:rFonts w:ascii="Times New Roman" w:hAnsi="Times New Roman" w:cs="Times New Roman"/>
          <w:sz w:val="28"/>
          <w:szCs w:val="28"/>
        </w:rPr>
        <w:t xml:space="preserve">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не</w:t>
      </w:r>
      <w:r w:rsidRPr="00DE5B14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овала предъявляемым </w:t>
      </w:r>
      <w:r w:rsidRPr="00DE5B14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, о чем свидетельствовало повышенное содержание металлов и повышенная мутность воды в исследованных пробах, отобранных</w:t>
      </w:r>
      <w:r w:rsidRPr="00DE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города, в том числе на станции второго подъема, из разводящей сети по ул. Лесная, д. 1, кв. 10, по ул. Лермонтова, д. 20А, по ул. 50 лет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ВЛКСМ, д. 8, по ул. Плехановская, д. 29, по ул. Первомайская, д. 42, </w:t>
      </w:r>
      <w:r w:rsidR="00D823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ул. 40 лет Октября, д. 28, по пер. Лермонтова, д. 18, по ул. Степная, </w:t>
      </w:r>
      <w:r w:rsidR="00D823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с. Большая Добринка, ул. Северная, в которых обнаружено превышение допустимых норм, установленных </w:t>
      </w:r>
      <w:r w:rsidRPr="00DE5B1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E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3.1, </w:t>
      </w:r>
      <w:r w:rsidRPr="00DE5B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DE5B14">
        <w:rPr>
          <w:rFonts w:ascii="Times New Roman" w:hAnsi="Times New Roman" w:cs="Times New Roman"/>
          <w:sz w:val="28"/>
          <w:szCs w:val="28"/>
        </w:rPr>
        <w:t xml:space="preserve">3.13 </w:t>
      </w:r>
      <w:r w:rsidR="00D823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E5B14">
        <w:rPr>
          <w:rFonts w:ascii="Times New Roman" w:hAnsi="Times New Roman" w:cs="Times New Roman"/>
          <w:sz w:val="28"/>
          <w:szCs w:val="28"/>
        </w:rPr>
        <w:t xml:space="preserve">СанПиН 1.2.3685-21 </w:t>
      </w:r>
      <w:r>
        <w:rPr>
          <w:rFonts w:ascii="Times New Roman" w:hAnsi="Times New Roman" w:cs="Times New Roman"/>
          <w:sz w:val="28"/>
          <w:szCs w:val="28"/>
        </w:rPr>
        <w:t>по санитарно-химическим показателям.</w:t>
      </w:r>
      <w:r w:rsidRPr="00DE5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закона 22.03.2023 прокуратурой района в адрес главы городского поселения внесено представление, по результатам рассмотрения которого к дисциплинарной ответственности привлечено 2 должностных лица. 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40E60">
        <w:rPr>
          <w:rFonts w:ascii="Times New Roman" w:hAnsi="Times New Roman" w:cs="Times New Roman"/>
          <w:sz w:val="28"/>
          <w:szCs w:val="28"/>
        </w:rPr>
        <w:t>в ходе проверки р</w:t>
      </w:r>
      <w:r>
        <w:rPr>
          <w:rFonts w:ascii="Times New Roman" w:hAnsi="Times New Roman" w:cs="Times New Roman"/>
          <w:sz w:val="28"/>
          <w:szCs w:val="28"/>
        </w:rPr>
        <w:t>есурсоснабжающей организацией в сфере водо- и теплоснабжения, которой на территории городского поселения –                     г. Эртиль является МУП «Эртильское», выявлены нарушения закона.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 w:rsidRPr="00555FEB">
        <w:rPr>
          <w:rFonts w:ascii="Times New Roman" w:hAnsi="Times New Roman" w:cs="Times New Roman"/>
          <w:sz w:val="28"/>
          <w:szCs w:val="28"/>
        </w:rPr>
        <w:t>Правил и норм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Правила), утвержденных п</w:t>
      </w:r>
      <w:r w:rsidRPr="00555F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5FEB">
        <w:rPr>
          <w:rFonts w:ascii="Times New Roman" w:hAnsi="Times New Roman" w:cs="Times New Roman"/>
          <w:sz w:val="28"/>
          <w:szCs w:val="28"/>
        </w:rPr>
        <w:t xml:space="preserve">Госстроя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5FEB">
        <w:rPr>
          <w:rFonts w:ascii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FEB">
        <w:rPr>
          <w:rFonts w:ascii="Times New Roman" w:hAnsi="Times New Roman" w:cs="Times New Roman"/>
          <w:sz w:val="28"/>
          <w:szCs w:val="28"/>
        </w:rPr>
        <w:t>от 27.09.2003</w:t>
      </w:r>
      <w:r>
        <w:rPr>
          <w:rFonts w:ascii="Times New Roman" w:hAnsi="Times New Roman" w:cs="Times New Roman"/>
          <w:sz w:val="28"/>
          <w:szCs w:val="28"/>
        </w:rPr>
        <w:t>, предприятием не обеспечено выполнение в полном объеме подготовительных мероприятий, обеспечивающих безаварийное прохождение отопительного периода, качественного оказания коммунальных услуг потребителям тепловой энергии, в том числе:</w:t>
      </w:r>
    </w:p>
    <w:p w:rsidR="007C2E58" w:rsidRPr="00B82D92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>- персонал организации не укомплектован в соответствии со штатным расписанием;</w:t>
      </w:r>
    </w:p>
    <w:p w:rsidR="007C2E58" w:rsidRPr="00B82D92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>- отсутствуют акты инструментальной проверки сопротивления заземляющего контура дымовых труб котельных;</w:t>
      </w:r>
    </w:p>
    <w:p w:rsidR="007C2E58" w:rsidRPr="00B82D92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>- не сформирован необходимый объем средств индивидуальной защиты и коллективной защиты персонала предприятия, инструментов и оснастки, необходимой для проведения работ, нормативно-технической и оперативной документации, инструкций, схем, первичных средств пожаротушения;</w:t>
      </w:r>
    </w:p>
    <w:p w:rsidR="007C2E58" w:rsidRPr="00B82D92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>- отсутствуют планы текущего и капитального ремонта тепловых энергоустановок;</w:t>
      </w:r>
    </w:p>
    <w:p w:rsidR="007C2E58" w:rsidRPr="00B82D92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>- не проведена проверка знаний руководящих работников, управленческого персонала, специалистов, оперативно-ремонтного персонала, ремонтного персонала;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92">
        <w:rPr>
          <w:rFonts w:ascii="Times New Roman" w:hAnsi="Times New Roman" w:cs="Times New Roman"/>
          <w:sz w:val="28"/>
          <w:szCs w:val="28"/>
        </w:rPr>
        <w:t xml:space="preserve">- не завершено гидравлическое испытание оборудования (котлов, </w:t>
      </w:r>
      <w:proofErr w:type="spellStart"/>
      <w:r w:rsidRPr="00B82D92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B82D92">
        <w:rPr>
          <w:rFonts w:ascii="Times New Roman" w:hAnsi="Times New Roman" w:cs="Times New Roman"/>
          <w:sz w:val="28"/>
          <w:szCs w:val="28"/>
        </w:rPr>
        <w:t>).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предприятием в</w:t>
      </w:r>
      <w:r w:rsidRPr="00375EA1">
        <w:rPr>
          <w:rFonts w:ascii="Times New Roman" w:hAnsi="Times New Roman" w:cs="Times New Roman"/>
          <w:sz w:val="28"/>
          <w:szCs w:val="28"/>
        </w:rPr>
        <w:t>опреки требованиям п. 10 ст. 2</w:t>
      </w:r>
      <w:r>
        <w:rPr>
          <w:rFonts w:ascii="Times New Roman" w:hAnsi="Times New Roman" w:cs="Times New Roman"/>
          <w:sz w:val="28"/>
          <w:szCs w:val="28"/>
        </w:rPr>
        <w:t xml:space="preserve">, п. 5 ч. 1 ст. 5 </w:t>
      </w:r>
      <w:r w:rsidRPr="00375EA1">
        <w:rPr>
          <w:rFonts w:ascii="Times New Roman" w:hAnsi="Times New Roman" w:cs="Times New Roman"/>
          <w:sz w:val="28"/>
          <w:szCs w:val="28"/>
        </w:rPr>
        <w:t xml:space="preserve"> Закона №190-ФЗ в 2022 – истекшем периоде 2023 года не принимало мер к разработке и утверждению инвестиционной программы в сфере теплоснабжения, что препятствует реализации на территории городского поселения мероприятий, предусмотренных п. 9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60A5F">
        <w:rPr>
          <w:rFonts w:ascii="Times New Roman" w:hAnsi="Times New Roman" w:cs="Times New Roman"/>
          <w:sz w:val="28"/>
          <w:szCs w:val="28"/>
        </w:rPr>
        <w:t xml:space="preserve">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требования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электроэнергетики, утвержден Постановлением Правительства Российской Федерации от </w:t>
      </w:r>
      <w:r w:rsidRPr="00375EA1">
        <w:rPr>
          <w:rFonts w:ascii="Times New Roman" w:hAnsi="Times New Roman" w:cs="Times New Roman"/>
          <w:sz w:val="28"/>
          <w:szCs w:val="28"/>
        </w:rPr>
        <w:t>0</w:t>
      </w:r>
      <w:r w:rsidRPr="00860A5F">
        <w:rPr>
          <w:rFonts w:ascii="Times New Roman" w:hAnsi="Times New Roman" w:cs="Times New Roman"/>
          <w:sz w:val="28"/>
          <w:szCs w:val="28"/>
        </w:rPr>
        <w:t>5</w:t>
      </w:r>
      <w:r w:rsidRPr="00375EA1">
        <w:rPr>
          <w:rFonts w:ascii="Times New Roman" w:hAnsi="Times New Roman" w:cs="Times New Roman"/>
          <w:sz w:val="28"/>
          <w:szCs w:val="28"/>
        </w:rPr>
        <w:t>.05.</w:t>
      </w:r>
      <w:r w:rsidRPr="00860A5F">
        <w:rPr>
          <w:rFonts w:ascii="Times New Roman" w:hAnsi="Times New Roman" w:cs="Times New Roman"/>
          <w:sz w:val="28"/>
          <w:szCs w:val="28"/>
        </w:rPr>
        <w:t xml:space="preserve">2014 </w:t>
      </w:r>
      <w:r w:rsidRPr="00375EA1">
        <w:rPr>
          <w:rFonts w:ascii="Times New Roman" w:hAnsi="Times New Roman" w:cs="Times New Roman"/>
          <w:sz w:val="28"/>
          <w:szCs w:val="28"/>
        </w:rPr>
        <w:t>№</w:t>
      </w:r>
      <w:r w:rsidRPr="00860A5F">
        <w:rPr>
          <w:rFonts w:ascii="Times New Roman" w:hAnsi="Times New Roman" w:cs="Times New Roman"/>
          <w:sz w:val="28"/>
          <w:szCs w:val="28"/>
        </w:rPr>
        <w:t xml:space="preserve"> 410</w:t>
      </w:r>
      <w:r w:rsidRPr="00375EA1">
        <w:rPr>
          <w:rFonts w:ascii="Times New Roman" w:hAnsi="Times New Roman" w:cs="Times New Roman"/>
          <w:sz w:val="28"/>
          <w:szCs w:val="28"/>
        </w:rPr>
        <w:t xml:space="preserve">, в том числе строительству, </w:t>
      </w:r>
      <w:r w:rsidRPr="00375EA1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или модернизации объектов системы централизованного теплоснабжения,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источников; мероприятий, направленных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системы централизованного теплоснабжения, повышение эффективности работы систем централизованного теплоснабжения;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 </w:t>
      </w:r>
    </w:p>
    <w:p w:rsidR="007C2E58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 w:rsidRPr="00375EA1">
        <w:rPr>
          <w:rFonts w:ascii="Times New Roman" w:hAnsi="Times New Roman" w:cs="Times New Roman"/>
          <w:sz w:val="28"/>
          <w:szCs w:val="28"/>
        </w:rPr>
        <w:t>ч. 1 ст. 3 Федерального закона от 07.12.2011</w:t>
      </w:r>
      <w:r w:rsidR="00D823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5EA1">
        <w:rPr>
          <w:rFonts w:ascii="Times New Roman" w:hAnsi="Times New Roman" w:cs="Times New Roman"/>
          <w:sz w:val="28"/>
          <w:szCs w:val="28"/>
        </w:rPr>
        <w:t xml:space="preserve"> № 416-ФЗ «О водоснабжении и водоотведении»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A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7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г. Эртиль</w:t>
      </w:r>
      <w:r w:rsidRPr="00375EA1">
        <w:rPr>
          <w:rFonts w:ascii="Times New Roman" w:hAnsi="Times New Roman" w:cs="Times New Roman"/>
          <w:sz w:val="28"/>
          <w:szCs w:val="28"/>
        </w:rPr>
        <w:t xml:space="preserve"> муниципальная комплексная программа развития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на 2022-2023 гг. и последующие года не разрабатывалась и не принималась, соответствующие финансирование не выделялось. </w:t>
      </w:r>
    </w:p>
    <w:p w:rsidR="007C2E58" w:rsidRPr="00375EA1" w:rsidRDefault="007C2E58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данной программы оказывает отрицательное влияние на развитие коммунальной инфраструктуры городского поселения, препятствует </w:t>
      </w:r>
      <w:r w:rsidRPr="00375EA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5EA1">
        <w:rPr>
          <w:rFonts w:ascii="Times New Roman" w:hAnsi="Times New Roman" w:cs="Times New Roman"/>
          <w:sz w:val="28"/>
          <w:szCs w:val="28"/>
        </w:rPr>
        <w:t xml:space="preserve"> текущего состояния систем теплоснабжения, водоснабжения, газоснабжения, водоотведения, электроснабжения и сферы сбора твердых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EA1">
        <w:rPr>
          <w:rFonts w:ascii="Times New Roman" w:hAnsi="Times New Roman" w:cs="Times New Roman"/>
          <w:sz w:val="28"/>
          <w:szCs w:val="28"/>
        </w:rPr>
        <w:t>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EA1">
        <w:rPr>
          <w:rFonts w:ascii="Times New Roman" w:hAnsi="Times New Roman" w:cs="Times New Roman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EA1">
        <w:rPr>
          <w:rFonts w:ascii="Times New Roman" w:hAnsi="Times New Roman" w:cs="Times New Roman"/>
          <w:sz w:val="28"/>
          <w:szCs w:val="28"/>
        </w:rPr>
        <w:t>) систем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EA1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EA1">
        <w:rPr>
          <w:rFonts w:ascii="Times New Roman" w:hAnsi="Times New Roman" w:cs="Times New Roman"/>
          <w:sz w:val="28"/>
          <w:szCs w:val="28"/>
        </w:rPr>
        <w:t xml:space="preserve">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B61">
        <w:rPr>
          <w:rFonts w:ascii="Times New Roman" w:hAnsi="Times New Roman" w:cs="Times New Roman"/>
          <w:sz w:val="28"/>
          <w:szCs w:val="28"/>
        </w:rPr>
        <w:t xml:space="preserve"> </w:t>
      </w:r>
      <w:r w:rsidRPr="00375EA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5EA1">
        <w:rPr>
          <w:rFonts w:ascii="Times New Roman" w:hAnsi="Times New Roman" w:cs="Times New Roman"/>
          <w:sz w:val="28"/>
          <w:szCs w:val="28"/>
        </w:rPr>
        <w:t xml:space="preserve"> благоприятных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58" w:rsidRDefault="007C2E58" w:rsidP="007C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закона прокуратурой района 15.09.2023 в адрес главы городского поселения – г. Эртиль внесено представление об их устранении, которое рассмотрено и удовлетворено, к дисциплинарной ответственности привлечено 2 должностных лица.</w:t>
      </w:r>
    </w:p>
    <w:p w:rsidR="006849AB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проверкой органов местного самоуправления установлено, что </w:t>
      </w:r>
      <w:r w:rsidRPr="006849AB">
        <w:rPr>
          <w:rFonts w:ascii="Times New Roman" w:hAnsi="Times New Roman" w:cs="Times New Roman"/>
          <w:sz w:val="28"/>
          <w:szCs w:val="28"/>
        </w:rPr>
        <w:t xml:space="preserve">на балансе администраций </w:t>
      </w:r>
      <w:proofErr w:type="spellStart"/>
      <w:r w:rsidRPr="006849AB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6849AB">
        <w:rPr>
          <w:rFonts w:ascii="Times New Roman" w:hAnsi="Times New Roman" w:cs="Times New Roman"/>
          <w:sz w:val="28"/>
          <w:szCs w:val="28"/>
        </w:rPr>
        <w:t xml:space="preserve">, Первомайского, </w:t>
      </w:r>
      <w:proofErr w:type="spellStart"/>
      <w:r w:rsidRPr="006849AB">
        <w:rPr>
          <w:rFonts w:ascii="Times New Roman" w:hAnsi="Times New Roman" w:cs="Times New Roman"/>
          <w:sz w:val="28"/>
          <w:szCs w:val="28"/>
        </w:rPr>
        <w:t>Ростошинского</w:t>
      </w:r>
      <w:proofErr w:type="spellEnd"/>
      <w:r w:rsidRPr="00684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9AB">
        <w:rPr>
          <w:rFonts w:ascii="Times New Roman" w:hAnsi="Times New Roman" w:cs="Times New Roman"/>
          <w:sz w:val="28"/>
          <w:szCs w:val="28"/>
        </w:rPr>
        <w:t>Ячейского</w:t>
      </w:r>
      <w:proofErr w:type="spellEnd"/>
      <w:r w:rsidRPr="006849AB">
        <w:rPr>
          <w:rFonts w:ascii="Times New Roman" w:hAnsi="Times New Roman" w:cs="Times New Roman"/>
          <w:sz w:val="28"/>
          <w:szCs w:val="28"/>
        </w:rPr>
        <w:t xml:space="preserve"> сельских поселений находятся объекты водоснабжения: водопроводные сети, 10 водонапорных башен, по которым осуществляется водоснабжение жителей поселений, право собственности на которые в установленном законом порядке не 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9AB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закона 20.02.2023 прокуратурой района в адрес глав указанных поселений внесено 4 представления, которые рассмотрены и удовлетворены. </w:t>
      </w:r>
    </w:p>
    <w:p w:rsidR="006849AB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нарушения закона не были устранены в установленном порядке, что послужило основанием для направления прокуратурой района 23.03.2023 в суд 4 заявлений об обязании органов местного самоуправления принять меры к регистрации прав в отношении бесхозных объектов коммунальной инфраструктуры. </w:t>
      </w:r>
      <w:r w:rsidR="00D823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ски прокурора рассмотрены и удовлетворены, органам местного самоуправления представлен 6-месячный срок для принятия мер по регистрации прав в отношении объектов коммунальной инфраструктуры.</w:t>
      </w:r>
    </w:p>
    <w:p w:rsidR="006849AB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нарушения выявлялись прокуратурой района в 2022 году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эксплуатации сети холодного водоснабжения (1 км.), право собственности на которую не было зарегистрировано, в связи с чем в адрес главы поселения вносилось представление, а также в суд направлялось исковое заявление, которое удовлетворено, в настоящее время право собственности муниципального образования на данную сеть зарегистрировано в установленном порядке.</w:t>
      </w:r>
    </w:p>
    <w:p w:rsidR="006849AB" w:rsidRPr="004D1835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15.12.2023 прокуратурой района в суд направлено исковое об обязании </w:t>
      </w:r>
      <w:r w:rsidRPr="004D1835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Эртиль осуществить действия по постановке на учет бесхозяйного недвижимого имущества: линейных объектов теплоснабжения по улицам Фридриха Энгельса (1565 метров), Труда (750 метров), Пушкинская (670 метров) г. Эртиль общей протяженностью 2985 метров</w:t>
      </w:r>
      <w:r w:rsidR="00D82366">
        <w:rPr>
          <w:rFonts w:ascii="Times New Roman" w:hAnsi="Times New Roman" w:cs="Times New Roman"/>
          <w:sz w:val="28"/>
          <w:szCs w:val="28"/>
        </w:rPr>
        <w:t>.</w:t>
      </w:r>
    </w:p>
    <w:p w:rsidR="006849AB" w:rsidRDefault="006849AB" w:rsidP="0068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D6965">
        <w:rPr>
          <w:rFonts w:ascii="Times New Roman" w:hAnsi="Times New Roman"/>
          <w:sz w:val="28"/>
          <w:szCs w:val="28"/>
        </w:rPr>
        <w:t>07.12.2023 прокуратурой района в порядке п. 2 ч. 2 ст. 37 УПК РФ в ОМВД России по Эртильскому району для проведения проверки в порядке ст.ст.144,</w:t>
      </w:r>
      <w:r w:rsidRPr="00171641">
        <w:rPr>
          <w:rFonts w:ascii="Times New Roman" w:hAnsi="Times New Roman"/>
          <w:sz w:val="28"/>
          <w:szCs w:val="28"/>
        </w:rPr>
        <w:t xml:space="preserve"> 145 УПК РФ</w:t>
      </w:r>
      <w:r>
        <w:rPr>
          <w:rFonts w:ascii="Times New Roman" w:hAnsi="Times New Roman"/>
          <w:sz w:val="28"/>
          <w:szCs w:val="28"/>
        </w:rPr>
        <w:t xml:space="preserve"> направлен </w:t>
      </w:r>
      <w:r w:rsidRPr="005D6965">
        <w:rPr>
          <w:rFonts w:ascii="Times New Roman" w:hAnsi="Times New Roman"/>
          <w:sz w:val="28"/>
          <w:szCs w:val="28"/>
        </w:rPr>
        <w:t xml:space="preserve">материал по факту </w:t>
      </w:r>
      <w:r w:rsidR="00C93CBE">
        <w:rPr>
          <w:rFonts w:ascii="Times New Roman" w:hAnsi="Times New Roman"/>
          <w:sz w:val="28"/>
          <w:szCs w:val="28"/>
        </w:rPr>
        <w:t xml:space="preserve">подрядчиками </w:t>
      </w:r>
      <w:r>
        <w:rPr>
          <w:rFonts w:ascii="Times New Roman" w:hAnsi="Times New Roman"/>
          <w:sz w:val="28"/>
          <w:szCs w:val="28"/>
        </w:rPr>
        <w:t xml:space="preserve">хищения </w:t>
      </w:r>
      <w:r w:rsidR="00C93CBE">
        <w:rPr>
          <w:rFonts w:ascii="Times New Roman" w:hAnsi="Times New Roman"/>
          <w:sz w:val="28"/>
          <w:szCs w:val="28"/>
        </w:rPr>
        <w:t>18 миллионов рублей при строительстве парка «Первомайский»                      в г. Эртиле.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93C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роцессуальное решение в настоящее время не принято</w:t>
      </w:r>
      <w:r w:rsidR="00C93CBE">
        <w:rPr>
          <w:rFonts w:ascii="Times New Roman" w:hAnsi="Times New Roman"/>
          <w:sz w:val="28"/>
          <w:szCs w:val="28"/>
        </w:rPr>
        <w:t>.</w:t>
      </w:r>
    </w:p>
    <w:p w:rsidR="007C2E58" w:rsidRDefault="007C2E58" w:rsidP="001D0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6FD" w:rsidRPr="001D06FD" w:rsidRDefault="001D06FD" w:rsidP="001D0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п</w:t>
      </w:r>
      <w:r w:rsidR="00F82ABB" w:rsidRPr="001D06FD">
        <w:rPr>
          <w:rFonts w:ascii="Times New Roman" w:hAnsi="Times New Roman"/>
          <w:sz w:val="28"/>
          <w:szCs w:val="28"/>
        </w:rPr>
        <w:t>одготовл</w:t>
      </w:r>
      <w:r>
        <w:rPr>
          <w:rFonts w:ascii="Times New Roman" w:hAnsi="Times New Roman"/>
          <w:sz w:val="28"/>
          <w:szCs w:val="28"/>
        </w:rPr>
        <w:t>ена</w:t>
      </w:r>
      <w:r w:rsidR="00F82ABB" w:rsidRPr="001D06FD">
        <w:rPr>
          <w:rFonts w:ascii="Times New Roman" w:hAnsi="Times New Roman"/>
          <w:sz w:val="28"/>
          <w:szCs w:val="28"/>
        </w:rPr>
        <w:t xml:space="preserve"> </w:t>
      </w:r>
      <w:r w:rsidRPr="001D06FD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>ом</w:t>
      </w:r>
      <w:r w:rsidRPr="001D06FD">
        <w:rPr>
          <w:rFonts w:ascii="Times New Roman" w:hAnsi="Times New Roman"/>
          <w:sz w:val="28"/>
          <w:szCs w:val="28"/>
        </w:rPr>
        <w:t xml:space="preserve"> прокурора Эртильского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6FD">
        <w:rPr>
          <w:rFonts w:ascii="Times New Roman" w:hAnsi="Times New Roman"/>
          <w:sz w:val="28"/>
          <w:szCs w:val="28"/>
        </w:rPr>
        <w:t>Кряквин</w:t>
      </w:r>
      <w:r>
        <w:rPr>
          <w:rFonts w:ascii="Times New Roman" w:hAnsi="Times New Roman"/>
          <w:sz w:val="28"/>
          <w:szCs w:val="28"/>
        </w:rPr>
        <w:t>ым</w:t>
      </w:r>
      <w:r w:rsidRPr="001D06FD">
        <w:rPr>
          <w:rFonts w:ascii="Times New Roman" w:hAnsi="Times New Roman"/>
          <w:sz w:val="28"/>
          <w:szCs w:val="28"/>
        </w:rPr>
        <w:t xml:space="preserve"> Э.А</w:t>
      </w:r>
      <w:bookmarkStart w:id="1" w:name="_GoBack"/>
      <w:bookmarkEnd w:id="1"/>
      <w:r w:rsidRPr="001D06FD">
        <w:rPr>
          <w:rFonts w:ascii="Times New Roman" w:hAnsi="Times New Roman"/>
          <w:sz w:val="28"/>
          <w:szCs w:val="28"/>
        </w:rPr>
        <w:t>.</w:t>
      </w:r>
    </w:p>
    <w:sectPr w:rsidR="001D06FD" w:rsidRPr="001D06FD" w:rsidSect="00E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58"/>
    <w:rsid w:val="001D06FD"/>
    <w:rsid w:val="00586AB6"/>
    <w:rsid w:val="00594139"/>
    <w:rsid w:val="006500F8"/>
    <w:rsid w:val="006849AB"/>
    <w:rsid w:val="007C2E58"/>
    <w:rsid w:val="00C93CBE"/>
    <w:rsid w:val="00D82366"/>
    <w:rsid w:val="00EE1B27"/>
    <w:rsid w:val="00F8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Кряквин Эдуард Александрович</dc:creator>
  <cp:lastModifiedBy>User</cp:lastModifiedBy>
  <cp:revision>2</cp:revision>
  <dcterms:created xsi:type="dcterms:W3CDTF">2024-02-21T05:14:00Z</dcterms:created>
  <dcterms:modified xsi:type="dcterms:W3CDTF">2024-02-21T05:14:00Z</dcterms:modified>
</cp:coreProperties>
</file>